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deepin-font-manager 5.6.1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 xml:space="preserve">content = Copyright 20142015 Adobe Syste-ms Incorporated (http:www.adob.com/), with Reserved </w:t>
        <w:br/>
        <w:t>Copyright (C) 2007 Free Software Foundation, Inc. &lt;http:fsf.org/&gt;</w:t>
        <w:br/>
        <w:t>Copyright (C) 2017  2018 Deepin Technology Co., Ltd.</w:t>
        <w:br/>
        <w:t>Copyright (C) 2017 Deepin Technology Co., Ltd.</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