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python-ConfigArgParse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bw2</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(3)QyK8X+MU0pYz5iThXxtJgt/SfsgywQfl/ONShh2LaCcIZAVrfBz0QprDr9hozhYcBXf/uFsg
RtcE/h/N4HWprgaumwMtAjN0nUh5tZxCpije+b7PN9KMPn0fgAINDo33v349PViImgDEJr8G
XayE87yxStkTvIiV3q2QU50BF3jvcOsg31aL9uSC3Nn1Y0EV4p3tqMKZRtidzIN4WBKkJPFZ
MfR4+ugTZxfA0ryAYx</vt:lpwstr>
  </property>
  <property fmtid="{D5CDD505-2E9C-101B-9397-08002B2CF9AE}" pid="11" name="_2015_ms_pID_7253431">
    <vt:lpwstr>QmnSsPe3wSUn84pInSf+ai2JpFSHnsJVQ0kyxMtu8PUKxtqjBVoCA7
xpfV6LWBORmYB3ZGrtGuIi70a14jhg8VnEtHOLFVI2/CmDCYAIccybrMZEYzDD4EAOwRWR+p
XEU1KNeBqZsKGZqcXfOzQYjOIKYgYX5b0lsADpBQjIeto2WpPzGAYiN+I7bmZB90jj4uyiEp
IeO+XmMWzSoip0qQKtst+WaQOQU2+pMEErd9</vt:lpwstr>
  </property>
  <property fmtid="{D5CDD505-2E9C-101B-9397-08002B2CF9AE}" pid="12" name="_2015_ms_pID_7253432">
    <vt:lpwstr>lKTOuujdAaM7gXFEqkrlBIaBWwmuoZbPLoqL
kx/PTKgrB/LMzSc8O8udslq/7qv7ffN93RGb6fJkjV4JcLFlrDw=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