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914" w:rsidRDefault="00DB0C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7914" w:rsidRDefault="00E97914">
      <w:pPr>
        <w:spacing w:line="420" w:lineRule="exact"/>
        <w:jc w:val="center"/>
        <w:rPr>
          <w:rFonts w:ascii="Arial" w:hAnsi="Arial" w:cs="Arial"/>
          <w:b/>
          <w:snapToGrid/>
          <w:sz w:val="32"/>
          <w:szCs w:val="32"/>
        </w:rPr>
      </w:pPr>
    </w:p>
    <w:p w:rsidR="00E97914" w:rsidRDefault="00DB0C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7914" w:rsidRDefault="00E97914">
      <w:pPr>
        <w:spacing w:line="420" w:lineRule="exact"/>
        <w:jc w:val="both"/>
        <w:rPr>
          <w:rFonts w:ascii="Arial" w:hAnsi="Arial" w:cs="Arial"/>
          <w:snapToGrid/>
        </w:rPr>
      </w:pPr>
    </w:p>
    <w:p w:rsidR="00E97914" w:rsidRDefault="00DB0C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7914" w:rsidRDefault="00DB0C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7914" w:rsidRDefault="00E97914">
      <w:pPr>
        <w:spacing w:line="420" w:lineRule="exact"/>
        <w:jc w:val="both"/>
        <w:rPr>
          <w:rFonts w:ascii="Arial" w:hAnsi="Arial" w:cs="Arial"/>
          <w:i/>
          <w:snapToGrid/>
          <w:color w:val="0099FF"/>
          <w:sz w:val="18"/>
          <w:szCs w:val="18"/>
        </w:rPr>
      </w:pPr>
    </w:p>
    <w:p w:rsidR="00E97914" w:rsidRDefault="00DB0C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7914" w:rsidRDefault="00E97914">
      <w:pPr>
        <w:pStyle w:val="a8"/>
        <w:spacing w:before="0" w:after="0" w:line="240" w:lineRule="auto"/>
        <w:jc w:val="left"/>
        <w:rPr>
          <w:rFonts w:ascii="Arial" w:hAnsi="Arial" w:cs="Arial"/>
          <w:bCs w:val="0"/>
          <w:sz w:val="21"/>
          <w:szCs w:val="21"/>
        </w:rPr>
      </w:pPr>
    </w:p>
    <w:p w:rsidR="00E97914" w:rsidRDefault="00DB0C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586E47">
        <w:rPr>
          <w:rFonts w:ascii="微软雅黑" w:hAnsi="微软雅黑"/>
          <w:b w:val="0"/>
          <w:sz w:val="21"/>
        </w:rPr>
        <w:t>mini_magick</w:t>
      </w:r>
      <w:proofErr w:type="spellEnd"/>
      <w:r>
        <w:rPr>
          <w:rFonts w:ascii="微软雅黑" w:hAnsi="微软雅黑"/>
          <w:b w:val="0"/>
          <w:sz w:val="21"/>
        </w:rPr>
        <w:t xml:space="preserve"> 4.8.0</w:t>
      </w:r>
    </w:p>
    <w:p w:rsidR="00E97914" w:rsidRDefault="00DB0CFB">
      <w:pPr>
        <w:rPr>
          <w:rFonts w:ascii="Arial" w:hAnsi="Arial" w:cs="Arial"/>
          <w:b/>
        </w:rPr>
      </w:pPr>
      <w:r>
        <w:rPr>
          <w:rFonts w:ascii="Arial" w:hAnsi="Arial" w:cs="Arial"/>
          <w:b/>
        </w:rPr>
        <w:t xml:space="preserve">Copyright notice: </w:t>
      </w:r>
    </w:p>
    <w:p w:rsidR="00E97914" w:rsidRDefault="00DB0CFB">
      <w:pPr>
        <w:pStyle w:val="Default"/>
        <w:rPr>
          <w:rFonts w:ascii="宋体" w:hAnsi="宋体" w:cs="宋体"/>
          <w:sz w:val="22"/>
          <w:szCs w:val="22"/>
        </w:rPr>
      </w:pPr>
      <w:bookmarkStart w:id="0" w:name="_GoBack"/>
      <w:bookmarkEnd w:id="0"/>
      <w:r>
        <w:rPr>
          <w:rFonts w:ascii="宋体" w:hAnsi="宋体"/>
          <w:sz w:val="22"/>
        </w:rPr>
        <w:br/>
        <w:t>Copyri</w:t>
      </w:r>
      <w:r>
        <w:rPr>
          <w:rFonts w:ascii="宋体" w:hAnsi="宋体"/>
          <w:sz w:val="22"/>
        </w:rPr>
        <w:t>ght (c) 2005-2013 Corey Johnson probablycorey@gmail.com</w:t>
      </w:r>
      <w:r>
        <w:rPr>
          <w:rFonts w:ascii="宋体" w:hAnsi="宋体"/>
          <w:sz w:val="22"/>
        </w:rPr>
        <w:br/>
      </w:r>
    </w:p>
    <w:p w:rsidR="00E97914" w:rsidRDefault="00DB0CFB">
      <w:pPr>
        <w:pStyle w:val="Default"/>
        <w:rPr>
          <w:rFonts w:ascii="宋体" w:hAnsi="宋体" w:cs="宋体"/>
          <w:sz w:val="22"/>
          <w:szCs w:val="22"/>
        </w:rPr>
      </w:pPr>
      <w:r>
        <w:rPr>
          <w:b/>
        </w:rPr>
        <w:t xml:space="preserve">License: </w:t>
      </w:r>
      <w:r>
        <w:rPr>
          <w:sz w:val="21"/>
        </w:rPr>
        <w:t>MIT</w:t>
      </w:r>
    </w:p>
    <w:p w:rsidR="00E97914" w:rsidRDefault="00DB0CF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w:t>
      </w:r>
      <w:r>
        <w:rPr>
          <w:rFonts w:ascii="Times New Roman" w:hAnsi="Times New Roman"/>
          <w:sz w:val="21"/>
        </w:rPr>
        <w:t>he "Software"), to deal in the Software without restriction, including without limitation the rights to use, copy, modify, merge, publish, distribute, sublicense, and/or sell copies of the Software, and to permit persons to whom the Software is furnished t</w:t>
      </w:r>
      <w:r>
        <w:rPr>
          <w:rFonts w:ascii="Times New Roman" w:hAnsi="Times New Roman"/>
          <w:sz w:val="21"/>
        </w:rPr>
        <w: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w:t>
      </w:r>
      <w:r>
        <w:rPr>
          <w:rFonts w:ascii="Times New Roman" w:hAnsi="Times New Roman"/>
          <w:sz w:val="21"/>
        </w:rPr>
        <w:t xml:space="preserve">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OTHER LIABILITY, </w:t>
      </w:r>
      <w:r>
        <w:rPr>
          <w:rFonts w:ascii="Times New Roman" w:hAnsi="Times New Roman"/>
          <w:sz w:val="21"/>
        </w:rPr>
        <w:t>WHETHER IN AN ACTION OF CONTRACT, TORT OR OTHERWISE, ARISING FROM, OUT OF OR IN CONNECTION WITH THE SOFTWARE OR THE USE OR OTHER DEALINGS IN THE SOFTWARE.</w:t>
      </w:r>
    </w:p>
    <w:sectPr w:rsidR="00E979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CFB" w:rsidRDefault="00DB0CFB">
      <w:pPr>
        <w:spacing w:line="240" w:lineRule="auto"/>
      </w:pPr>
      <w:r>
        <w:separator/>
      </w:r>
    </w:p>
  </w:endnote>
  <w:endnote w:type="continuationSeparator" w:id="0">
    <w:p w:rsidR="00DB0CFB" w:rsidRDefault="00DB0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7914">
      <w:tc>
        <w:tcPr>
          <w:tcW w:w="1542" w:type="pct"/>
        </w:tcPr>
        <w:p w:rsidR="00E97914" w:rsidRDefault="00DB0CFB">
          <w:pPr>
            <w:pStyle w:val="a6"/>
          </w:pPr>
          <w:r>
            <w:fldChar w:fldCharType="begin"/>
          </w:r>
          <w:r>
            <w:instrText xml:space="preserve"> DATE \@ "yyyy-MM-dd" </w:instrText>
          </w:r>
          <w:r>
            <w:fldChar w:fldCharType="separate"/>
          </w:r>
          <w:r w:rsidR="00586E47">
            <w:rPr>
              <w:noProof/>
            </w:rPr>
            <w:t>2021-12-31</w:t>
          </w:r>
          <w:r>
            <w:fldChar w:fldCharType="end"/>
          </w:r>
        </w:p>
      </w:tc>
      <w:tc>
        <w:tcPr>
          <w:tcW w:w="1853" w:type="pct"/>
        </w:tcPr>
        <w:p w:rsidR="00E97914" w:rsidRDefault="00DB0CFB">
          <w:pPr>
            <w:pStyle w:val="a6"/>
            <w:ind w:firstLineChars="200" w:firstLine="360"/>
          </w:pPr>
          <w:r>
            <w:rPr>
              <w:rFonts w:hint="eastAsia"/>
            </w:rPr>
            <w:t>HUAWEI Confidential</w:t>
          </w:r>
        </w:p>
      </w:tc>
      <w:tc>
        <w:tcPr>
          <w:tcW w:w="1605" w:type="pct"/>
        </w:tcPr>
        <w:p w:rsidR="00E97914" w:rsidRDefault="00DB0CFB">
          <w:pPr>
            <w:pStyle w:val="a6"/>
            <w:ind w:firstLine="360"/>
            <w:jc w:val="right"/>
          </w:pPr>
          <w:r>
            <w:t>Page</w:t>
          </w:r>
          <w:r>
            <w:fldChar w:fldCharType="begin"/>
          </w:r>
          <w:r>
            <w:instrText>PAGE</w:instrText>
          </w:r>
          <w:r>
            <w:fldChar w:fldCharType="separate"/>
          </w:r>
          <w:r w:rsidR="00A02E0E">
            <w:rPr>
              <w:noProof/>
            </w:rPr>
            <w:t>2</w:t>
          </w:r>
          <w:r>
            <w:fldChar w:fldCharType="end"/>
          </w:r>
          <w:r>
            <w:t>, Total</w:t>
          </w:r>
          <w:r>
            <w:fldChar w:fldCharType="begin"/>
          </w:r>
          <w:r>
            <w:instrText xml:space="preserve"> NUMPAGES  \* Arabic  \* MERGEFORMAT </w:instrText>
          </w:r>
          <w:r>
            <w:fldChar w:fldCharType="separate"/>
          </w:r>
          <w:r w:rsidR="00A02E0E">
            <w:rPr>
              <w:noProof/>
            </w:rPr>
            <w:t>2</w:t>
          </w:r>
          <w:r>
            <w:fldChar w:fldCharType="end"/>
          </w:r>
        </w:p>
      </w:tc>
    </w:tr>
  </w:tbl>
  <w:p w:rsidR="00E97914" w:rsidRDefault="00E979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CFB" w:rsidRDefault="00DB0CFB">
      <w:r>
        <w:separator/>
      </w:r>
    </w:p>
  </w:footnote>
  <w:footnote w:type="continuationSeparator" w:id="0">
    <w:p w:rsidR="00DB0CFB" w:rsidRDefault="00DB0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7914">
      <w:trPr>
        <w:cantSplit/>
        <w:trHeight w:hRule="exact" w:val="777"/>
      </w:trPr>
      <w:tc>
        <w:tcPr>
          <w:tcW w:w="492" w:type="pct"/>
          <w:tcBorders>
            <w:bottom w:val="single" w:sz="6" w:space="0" w:color="auto"/>
          </w:tcBorders>
        </w:tcPr>
        <w:p w:rsidR="00E97914" w:rsidRDefault="00DB0C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7914" w:rsidRDefault="00E97914">
          <w:pPr>
            <w:ind w:left="420"/>
          </w:pPr>
        </w:p>
      </w:tc>
      <w:tc>
        <w:tcPr>
          <w:tcW w:w="3283" w:type="pct"/>
          <w:tcBorders>
            <w:bottom w:val="single" w:sz="6" w:space="0" w:color="auto"/>
          </w:tcBorders>
          <w:vAlign w:val="bottom"/>
        </w:tcPr>
        <w:p w:rsidR="00E97914" w:rsidRDefault="00DB0CFB">
          <w:pPr>
            <w:pStyle w:val="a7"/>
            <w:ind w:firstLine="360"/>
          </w:pPr>
          <w:r>
            <w:t>OPEN SOURCE SOFTWARE NOTICE</w:t>
          </w:r>
        </w:p>
      </w:tc>
      <w:tc>
        <w:tcPr>
          <w:tcW w:w="1225" w:type="pct"/>
          <w:tcBorders>
            <w:bottom w:val="single" w:sz="6" w:space="0" w:color="auto"/>
          </w:tcBorders>
          <w:vAlign w:val="bottom"/>
        </w:tcPr>
        <w:p w:rsidR="00E97914" w:rsidRDefault="00E97914">
          <w:pPr>
            <w:pStyle w:val="a7"/>
            <w:ind w:firstLine="33"/>
          </w:pPr>
        </w:p>
      </w:tc>
    </w:tr>
  </w:tbl>
  <w:p w:rsidR="00E97914" w:rsidRDefault="00E979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E4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E0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CFB"/>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9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D2783-494F-4322-B70E-77F9C0060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1866</Characters>
  <Application>Microsoft Office Word</Application>
  <DocSecurity>0</DocSecurity>
  <Lines>15</Lines>
  <Paragraphs>4</Paragraphs>
  <ScaleCrop>false</ScaleCrop>
  <Company>Huawei Technologies Co.,Ltd.</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(3)2NPyZpV/jICoj1hrRPmNCDPCYv5CkZOi5Y2NzCSB+8TeiyY6HEBsqD/WLRegD0h2uqeji2dn
JsfdWFeHOmyry9wVvfgf2PEHguWeoHyy6GjTutxTiz+wZHuVPXmfn+cNqoyXrp920eqwTmIh
UCHNrFtk+hRl4hUDOAFiqOCXioK+iX8jRMIHPk253AYUTv5nnvMuKqK9DyB8SYndcVuwqQXC
aqr4LRnHYO03NwHsDq</vt:lpwstr>
  </property>
  <property fmtid="{D5CDD505-2E9C-101B-9397-08002B2CF9AE}" pid="11" name="_2015_ms_pID_7253431">
    <vt:lpwstr>Btrspbccm+k8MQkxxfnJI1qug8zPdsRfMTUYFytUWpP1jwiTJ3rmbn
/L9Xjy52kQgR3y1CjaBGqOSDfREKGbZsGucV3op3Oqd4n5+S2JVBntjRZ1hdXuSWYmfNnNI5
8y5pTAh7B9lNqSsVWXyU3BmnJvFQM81a8D5K0CqUACN+jl5A8nN2kkQgxZm+N4n2ERaOyodB
x4D2pzBGpD0v3+7hSK0ubtyc2kw3IljR28GY</vt:lpwstr>
  </property>
  <property fmtid="{D5CDD505-2E9C-101B-9397-08002B2CF9AE}" pid="12" name="_2015_ms_pID_7253432">
    <vt:lpwstr>/d0pj+vEuT0GcorY6aCZyiQbff5L5c9Vnl+5
LgqBBz+/T4z+hFOohN+7/kjPUznceBnehgIB8R4OxTExgxAYO8I=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1640945890</vt:lpwstr>
  </property>
</Properties>
</file>