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metrics 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2010-2012 Coda Hale and Yammer, Inc.</w:t>
      </w:r>
      <w:r>
        <w:rPr>
          <w:rFonts w:ascii="宋体" w:hAnsi="宋体"/>
          <w:sz w:val="22"/>
        </w:rPr>
        <w:br w:type="textWrapping"/>
      </w:r>
      <w:r>
        <w:rPr>
          <w:rFonts w:ascii="宋体" w:hAnsi="宋体"/>
          <w:sz w:val="22"/>
        </w:rPr>
        <w:t>Copyright (C) 2012 Ryan W Tenney (ryan@10e.us)</w:t>
      </w:r>
      <w:r>
        <w:rPr>
          <w:rFonts w:ascii="宋体" w:hAnsi="宋体"/>
          <w:sz w:val="22"/>
        </w:rPr>
        <w:br w:type="textWrapping"/>
      </w:r>
      <w:r>
        <w:rPr>
          <w:rFonts w:ascii="宋体" w:hAnsi="宋体"/>
          <w:sz w:val="22"/>
        </w:rPr>
        <w:t>Copyright 2010-2013 Coda Hale and Yammer, Inc.</w:t>
      </w:r>
      <w:r>
        <w:rPr>
          <w:rFonts w:ascii="宋体" w:hAnsi="宋体"/>
          <w:sz w:val="22"/>
        </w:rPr>
        <w:br w:type="textWrapping"/>
      </w:r>
      <w:r>
        <w:rPr>
          <w:rFonts w:ascii="宋体" w:hAnsi="宋体"/>
          <w:sz w:val="22"/>
        </w:rPr>
        <w:t>Copyright (c) 2010-2013 Coda Hale, Yammer.com</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7A969F0"/>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