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isula-transform 0.9.1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2015 Microsoft License: MIT Please see above.</w:t>
        <w:br/>
        <w:t xml:space="preserve">Copyright (c) 2017 marvin + konsorten GmbH (open-source@konsorten.de)</w:t>
        <w:br/>
        <w:t xml:space="preserve">Copyright </w:t>
      </w:r>
      <w:r>
        <w:rPr>
          <w:rFonts w:ascii="宋体" w:hAnsi="宋体" w:cs="宋体" w:eastAsia="宋体"/>
          <w:color w:val="000000"/>
          <w:spacing w:val="0"/>
          <w:position w:val="0"/>
          <w:sz w:val="22"/>
          <w:shd w:fill="auto" w:val="clear"/>
        </w:rPr>
        <w:t xml:space="preserve">2011 Russ Ross &gt; All rights reserved.</w:t>
        <w:br/>
        <w:t xml:space="preserve">Copyright 2011 Google Inc.</w:t>
        <w:br/>
        <w:t xml:space="preserve">Copyright 2017 The Go Authors.  All rights reserved.</w:t>
        <w:br/>
        <w:t xml:space="preserve">Copyright 2016 Docker, Inc.</w:t>
        <w:br/>
        <w:t xml:space="preserve">Copyright 2016 The Linux Foundation License: Apache-2.0</w:t>
        <w:br/>
        <w:t xml:space="preserve">Copyright 2015 Docker, Inc.</w:t>
        <w:br/>
        <w:t xml:space="preserve">Copyright 2016 The Linux Foundation</w:t>
        <w:br/>
        <w:t xml:space="preserve">Copyright (c) 2015 Dmitri Shuralyov</w:t>
        <w:br/>
        <w:t xml:space="preserve">Copyright (c) 2014 Brian Goff</w:t>
        <w:br/>
        <w:t xml:space="preserve">Copyright (c) 2016 SmartyStreets, LLC License: MIT Please see above.</w:t>
        <w:br/>
        <w:t xml:space="preserve">Copyright 2010 Google Inc.</w:t>
        <w:br/>
        <w:t xml:space="preserve">Copyright (c) 2015 Microsoft Corporation License: MIT The MIT License (MIT)</w:t>
        <w:br/>
        <w:t xml:space="preserve">Copyright 2011 The Go Authors.  All rights reserved.</w:t>
        <w:br/>
        <w:t xml:space="preserve">Copyright (c) 2012-2018 The Gorilla Authors. All rights reserved.</w:t>
        <w:br/>
        <w:t xml:space="preserve">Copyright (c) 2017 The Go Authors. All rights reserved.</w:t>
        <w:br/>
        <w:t xml:space="preserve">Copyright 2017 Docker, Inc.</w:t>
        <w:br/>
        <w:t xml:space="preserve">Copyright 2016 The Go Authors.  All rights reserved.</w:t>
        <w:br/>
        <w:t xml:space="preserve">Copyright (c) 2014 Nate Finch</w:t>
        <w:br/>
        <w:t xml:space="preserve">Copyright (c) 2009 The Go Authors. All rights reserved.</w:t>
        <w:br/>
        <w:t xml:space="preserve">Copyright (c) 2015 Microsoft Corporation</w:t>
        <w:br/>
        <w:t xml:space="preserve">Copyright 2010 The Go Authors.  All rights reserved.</w:t>
        <w:br/>
        <w:t xml:space="preserve">Copyright (c) 2015 The Chromium Authors. All rights reserved.</w:t>
        <w:br/>
        <w:t xml:space="preserve">Copyright (c) 2013, The GoGo Authors. All rights reserved.</w:t>
        <w:br/>
        <w:t xml:space="preserve">Copyright (c) 2016 Jeremy Saenz &amp; Contributors</w:t>
        <w:br/>
        <w:t xml:space="preserve">Copyright 2013-2017 Docker, Inc.</w:t>
        <w:br/>
        <w:t xml:space="preserve">Copyright (c) 2018, The GoGo Authors. All rights reserved.</w:t>
        <w:br/>
        <w:t xml:space="preserve">Copyright (c) 2012-2018 Mat Ryer and Tyler Bunnell License: MIT Please see above.</w:t>
        <w:br/>
        <w:t xml:space="preserve">Copyright (c) 2014 Simon Eskildsen License: MIT Please see above.</w:t>
        <w:br/>
        <w:t xml:space="preserve">Copyright 2012 The Go Authors.  All rights reserved.</w:t>
        <w:br/>
        <w:t xml:space="preserve">Copyright 2012-2017 Docker, Inc.</w:t>
        <w:br/>
        <w:t xml:space="preserve">Copyright 2017 gRPC authors.</w:t>
        <w:br/>
        <w:t xml:space="preserve">Copyright (c) 2010-2013 Gustavo Niemeyer \&lt;gustavo@niemeyer.net\&gt;</w:t>
        <w:br/>
        <w:t xml:space="preserve">Copyright 2018 gotest.tools authors License: Apache-2.0</w:t>
        <w:br/>
        <w:t xml:space="preserve">Copyright 2015 The Linux Foundation.</w:t>
        <w:br/>
        <w:t xml:space="preserve">Copyright (c) 2016, The GoGo Authors. All rights reserved.</w:t>
        <w:br/>
        <w:t xml:space="preserve">Copyright (c) 2015 Microsoft</w:t>
        <w:br/>
        <w:t xml:space="preserve">Copyright (c) 2016 Jeremy Saenz &amp; Contributors License: MIT Please see above.</w:t>
        <w:br/>
        <w:t xml:space="preserve">Copyright 2018 The Go Authors.  All rights reserved.</w:t>
        <w:br/>
        <w:t xml:space="preserve">Copyright 2011 Russ Ross &lt;russ@russross.com&gt;.</w:t>
        <w:br/>
        <w:t xml:space="preserve">Copyright (C) 2004, 2006 The Linux Foundation and its contributors.</w:t>
        <w:br/>
        <w:t xml:space="preserve">Copyright 2017, The Go Authors. All rights reserved.</w:t>
        <w:br/>
        <w:t xml:space="preserve">Copyright (c) 2016 SmartyStreets, LLC</w:t>
        <w:br/>
        <w:t xml:space="preserve">Copyright 2015 The Go Authors. All rights reserved.</w:t>
        <w:br/>
        <w:t xml:space="preserve">Copyright (c) 2015, Dave Cheney \&lt;dave@cheney.net\&gt;</w:t>
        <w:br/>
        <w:t xml:space="preserve">Copyright (c) 2018 The Go Authors. All rights reserved.</w:t>
        <w:br/>
        <w:t xml:space="preserve">Copyright 2012 Keith Rarick License: MIT Please see above.</w:t>
        <w:br/>
        <w:t xml:space="preserve">Copyright (c) 2013, Space Monkey, Inc.</w:t>
        <w:br/>
        <w:t xml:space="preserve">Copyright 2009 The Go Authors. All rights reserved.</w:t>
        <w:br/>
        <w:t xml:space="preserve">Copyright 2018, The Go Authors. All rights reserved.</w:t>
        <w:br/>
        <w:t xml:space="preserve">Copyright (c) 2014 Simon Eskildsen</w:t>
        <w:br/>
        <w:t xml:space="preserve">Copyright 2015 The Chromium Authors. All rights reserved.</w:t>
        <w:br/>
        <w:t xml:space="preserve">Copyright 2011 Aaron Jacobs. All Rights Reserved.</w:t>
        <w:br/>
        <w:t xml:space="preserve">Copyright (c) 2012 Miki Tebeka &lt;miki.tebeka@gmail.com&gt;.</w:t>
        <w:br/>
        <w:t xml:space="preserve">Copyright (c) 2012, Neal van Veen (nealvanveen@gmail.com)</w:t>
        <w:br/>
        <w:t xml:space="preserve">Copyright 2016 The Linux Foundation.</w:t>
        <w:br/>
        <w:t xml:space="preserve">Copyright (c) 2020 Huawei Technologies Co., Ltd.</w:t>
        <w:br/>
        <w:t xml:space="preserve">Copyright (c) 2014 Nate Finch License: MIT Please see above.</w:t>
        <w:br/>
        <w:t xml:space="preserve">Copyright (c) 2018 marvin + konsorten GmbH (open-source@konsorten.de)</w:t>
        <w:br/>
        <w:t xml:space="preserve">Copyright (c) 2015, Dave Cheney &lt;dave@cheney.net&gt;</w:t>
        <w:br/>
        <w:t xml:space="preserve">Copyright 2019 Google LLC License: Apache-2.0</w:t>
        <w:br/>
        <w:t xml:space="preserve">Copyright 2012 Aaron Jacobs. All Rights Reserved.</w:t>
        <w:br/>
        <w:t xml:space="preserve">Copyright (c) 2013 Richard Musiol. All rights reserved.</w:t>
        <w:br/>
        <w:t xml:space="preserve">Copyright 2015 Docker, Inc.</w:t>
        <w:br/>
        <w:t xml:space="preserve">Copyright 2019, The Go Authors. All rights reserved.</w:t>
        <w:br/>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Mulan PSL V2</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Copyright (c) [Year] [name of copyright holder]</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[Software Name] is licensed under Mulan PSL v2.</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can use this software according to the terms and conditions of the Mulan PSL v2.</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obtain a copy of Mulan PSL v2 at:</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hyperlink xmlns:r="http://schemas.openxmlformats.org/officeDocument/2006/relationships" r:id="docRId0">
        <w:r>
          <w:rPr>
            <w:rFonts w:ascii="Arial" w:hAnsi="Arial" w:cs="Arial" w:eastAsia="Arial"/>
            <w:color w:val="000000"/>
            <w:spacing w:val="0"/>
            <w:position w:val="0"/>
            <w:sz w:val="21"/>
            <w:u w:val="single"/>
            <w:shd w:fill="auto" w:val="clear"/>
          </w:rPr>
          <w:t xml:space="preserve">http://license.coscl.org.cn/MulanPSL2</w:t>
        </w:r>
      </w:hyperlink>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SOFTWARE IS PROVIDED ON AN "AS IS" BASIS, WITHOUT WARRANTIES OF ANY KIND,</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EITHER EXPRESS OR IMPLIED, INCLUDING BUT NOT LIMITED TO NON-INFRINGEMENT,</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MERCHANTABILITY OR FIT FOR A PARTICULAR PURPOSE.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See the Mulan PSL v2 for more details.</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Arial" w:hAnsi="Arial" w:cs="Arial" w:eastAsia="Arial"/>
          <w:color w:val="000000"/>
          <w:spacing w:val="0"/>
          <w:position w:val="0"/>
          <w:sz w:val="21"/>
          <w:shd w:fill="auto" w:val="clear"/>
        </w:rPr>
        <w:t xml:space="preserve">Mulan Permissive Software License</w:t>
      </w:r>
      <w:r>
        <w:rPr>
          <w:rFonts w:ascii="宋体" w:hAnsi="宋体" w:cs="宋体" w:eastAsia="宋体"/>
          <w:color w:val="000000"/>
          <w:spacing w:val="0"/>
          <w:position w:val="0"/>
          <w:sz w:val="21"/>
          <w:shd w:fill="auto" w:val="clear"/>
        </w:rPr>
        <w:t xml:space="preserve">，Version 2</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Mulan Permissive Software License，Version 2 (Mulan PSL v2)</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January 2020 </w:t>
      </w:r>
      <w:hyperlink xmlns:r="http://schemas.openxmlformats.org/officeDocument/2006/relationships" r:id="docRId1">
        <w:r>
          <w:rPr>
            <w:rFonts w:ascii="宋体" w:hAnsi="宋体" w:cs="宋体" w:eastAsia="宋体"/>
            <w:color w:val="000000"/>
            <w:spacing w:val="0"/>
            <w:position w:val="0"/>
            <w:sz w:val="21"/>
            <w:u w:val="single"/>
            <w:shd w:fill="auto" w:val="clear"/>
          </w:rPr>
          <w:t xml:space="preserve">http://license.coscl.org.cn/MulanPSL2</w:t>
        </w:r>
      </w:hyperlink>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Your reproduction, use, modification and distribution of the Software shall be subject to Mulan PSL v2 (this License) with the following terms and conditions: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0. Definition</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Software means the program and related documents which are licensed under this License and comprise all Contribution(s).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Contribution means the copyrightable work licensed by a particular Contributor under this License.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Contributor means the Individual or Legal Entity who licenses its copyrightable work under this License.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Legal Entity means the entity making a Contribution and all its Affiliates.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1. Grant of Copyright License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Subject to the terms and conditions of this License, each Contributor hereby grants to you a perpetual, worldwide, royalty-free, non-exclusive, irrevocable copyright license to reproduce, use, modify, or distribute its Contribution, with modification or not.</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2. Grant of Patent License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3. No Trademark License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No trademark license is granted to use the trade names, trademarks, service marks, or product names of Contributor, except as required to fulfill notice requirements in section 4.</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4. Distribution Restriction</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You may distribute the Software in any medium with or without modification, whether in source or executable forms, provided that you provide recipients with a copy of this License and retain copyright, patent, trademark and disclaimer statements in the Software.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5. Disclaimer of Warranty and Limitation of Liability</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6. Language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THIS LICENSE IS WRITTEN IN BOTH CHINESE AND ENGLISH, AND THE CHINESE VERSION AND ENGLISH VERSION SHALL HAVE THE SAME LEGAL EFFECT. IN THE CASE OF DIVERGENCE BETWEEN THE CHINESE AND ENGLISH VERSIONS, THE CHINESE VERSION SHALL PREVAIL.</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END OF THE TERMS AND CONDITIONS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How to Apply the Mulan Permissive Software License，Version 2 (Mulan PSL v2) to Your Software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To apply the Mulan PSL v2 to your work, for easy identification by recipients, you are suggested to complete following three steps:</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i. Fill in the blanks in following statement, including insert your software name, the year of the first publication of your software, and your name identified as the copyright owner;</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ii. Create a file named "LICENSE" which contains the whole context of this License in the first directory of your software package;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iii. Attach the statement to the appropriate annotated syntax at the beginning of each source file.</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Copyright (c) [Year] [name of copyright holder]</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[Software Name] is licensed under Mulan PSL v2.</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You can use this software according to the terms and conditions of the Mulan PSL v2.</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You may obtain a copy of Mulan PSL v2 at:</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hyperlink xmlns:r="http://schemas.openxmlformats.org/officeDocument/2006/relationships" r:id="docRId2">
        <w:r>
          <w:rPr>
            <w:rFonts w:ascii="宋体" w:hAnsi="宋体" w:cs="宋体" w:eastAsia="宋体"/>
            <w:color w:val="000000"/>
            <w:spacing w:val="0"/>
            <w:position w:val="0"/>
            <w:sz w:val="21"/>
            <w:u w:val="single"/>
            <w:shd w:fill="auto" w:val="clear"/>
          </w:rPr>
          <w:t xml:space="preserve">http://license.coscl.org.cn/MulanPSL2</w:t>
        </w:r>
      </w:hyperlink>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THIS SOFTWARE IS PROVIDED ON AN "AS IS" BASIS, WITHOUT WARRANTIES OF ANY KIND,</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EITHER EXPRESS OR IMPLIED, INCLUDING BUT NOT LIMITED TO NON-INFRINGEMENT,</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MERCHANTABILITY OR FIT FOR A PARTICULAR PURPOSE.</w:t>
      </w:r>
    </w:p>
    <w:p>
      <w:pPr>
        <w:spacing w:before="0" w:after="0" w:line="240"/>
        <w:ind w:right="0" w:left="0" w:firstLine="0"/>
        <w:jc w:val="left"/>
        <w:rPr>
          <w:rFonts w:ascii="宋体" w:hAnsi="宋体" w:cs="宋体" w:eastAsia="宋体"/>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1"/>
          <w:shd w:fill="auto" w:val="clear"/>
        </w:rPr>
        <w:t xml:space="preserve">See the Mulan PSL v2 for more details.</w:t>
      </w:r>
    </w:p>
    <w:p>
      <w:pPr>
        <w:spacing w:before="0" w:after="0" w:line="240"/>
        <w:ind w:right="0" w:left="0" w:firstLine="0"/>
        <w:jc w:val="left"/>
        <w:rPr>
          <w:rFonts w:ascii="宋体" w:hAnsi="宋体" w:cs="宋体" w:eastAsia="宋体"/>
          <w:color w:val="000000"/>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license.coscl.org.cn/MulanPSL2" Id="docRId1" Type="http://schemas.openxmlformats.org/officeDocument/2006/relationships/hyperlink" /><Relationship Target="numbering.xml" Id="docRId3" Type="http://schemas.openxmlformats.org/officeDocument/2006/relationships/numbering" /><Relationship TargetMode="External" Target="http://license.coscl.org.cn/MulanPSL2" Id="docRId0" Type="http://schemas.openxmlformats.org/officeDocument/2006/relationships/hyperlink" /><Relationship TargetMode="External" Target="http://license.coscl.org.cn/MulanPSL2"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(2)fxUmG92N8aVQyQZIuWKJCfMdLakxrONSALB4FR7gklNakHa+iAmBz+d4s8I5FofVQlOr5JQ5
46SFSXidEIvSvsao8gDtXdb2NBWSF5dSRwT+Fv36vQJmqQt9c/jbmlzbAW37WE4pueOKLxuT
AXzHCMHOfcGV1UJW80OPBHuhYYIOca/YsdPRgJZVZEJBJSrSNsSKwsvMzGlkQ0EANY5wzMUb
eYyf8N36JzplbRnSOg</vt:lpwstr>
  </property>
  <property fmtid="{D5CDD505-2E9C-101B-9397-08002B2CF9AE}" pid="3" name="_2015_ms_pID_7253431">
    <vt:lpwstr>Xvtywr48zqYhKqIvYkEybUKt06COXOVyzeVCMB9Vjjt6Z7VXlWgl9e
GJIMJoArD+FQpY3hWhA2gbrtsj45bOPlxElIH24V+0mOzoQGtApjyzh9Ze37XkB9SCGowS74
l2bthnAkFQIXZN8uTBI8/Fkxj9kcnA3mgfo58UAWfrxez5p/HQOboCGtHK91YiI1pgaCz7xp
rwMlBeKyMWXTDALu</vt:lpwstr>
  </property>
</Properties>
</file>